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“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弘扬伟大建党精神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——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广东书法特展”</w:t>
      </w:r>
    </w:p>
    <w:p>
      <w:pPr>
        <w:pStyle w:val="19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创作内容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伟大建党精神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一百年前，中国共产党的先驱们创建了中国共产党，形成了坚持真理、坚持理想，践行初心、担当使命，不怕牺牲、英勇斗争，对党忠诚、不负人民的伟大建党精神，这是中国共产党的精神之源。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一百年来，中国共产党弘扬伟大建党精神，在长期奋斗中构建起中国共产党人的精神谱系，锤炼出鲜明的政治品格。历史川流不息，精神代代相传。我们要继续弘扬光荣传统、</w:t>
      </w:r>
      <w:r>
        <w:rPr>
          <w:rFonts w:hint="eastAsia" w:ascii="仿宋" w:hAnsi="仿宋" w:eastAsia="仿宋" w:cs="仿宋"/>
          <w:sz w:val="28"/>
          <w:szCs w:val="28"/>
        </w:rPr>
        <w:t>赓续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红色血脉，永远把伟大建党精神继承下去，发扬光大！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日习近平总书记在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庆祝中国共产党成立一百周年</w:t>
      </w:r>
      <w:r>
        <w:rPr>
          <w:rFonts w:hint="eastAsia" w:ascii="仿宋" w:hAnsi="仿宋" w:eastAsia="仿宋" w:cs="仿宋"/>
          <w:sz w:val="28"/>
          <w:szCs w:val="28"/>
        </w:rPr>
        <w:t>大会上的讲话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红船精神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在浙江工作期间，我曾经把“红船精神”概括为开天辟地、敢为人先的首创精神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坚定理想、百折不挠的奋斗精神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立党为公、忠诚为民的奉献精神。我们要结合时代特点大力弘扬“红船精神”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240" w:firstLineChars="8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习近平2017年10月31日在瞻仰上海中共一大会址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4760" w:firstLineChars="17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和浙江嘉兴南湖红船时的讲话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800" w:firstLineChars="10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井冈山精神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今天，我们要结合新的时代条件，坚持坚定执着追理想、实事求是闯新路、艰苦奋斗攻难关、依靠群众求胜利，让井冈山精神放射出新的时代光芒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5594" w:leftChars="1270" w:right="0" w:rightChars="0" w:hanging="2800" w:hangingChars="10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习近平2016年2月1日至3日在江西看望慰问广大干部群众时的讲话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苏区精神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革命根据地的创建和发展中，在建立红色政权、探索革命道路的实践中，无数革命先辈用鲜血和生命铸就了以坚定信念、求真务实、一心为民、清正廉洁、艰苦奋斗、争创一流、无私奉献等为主要内涵的苏区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1680" w:firstLineChars="6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习近平2011年11月4日在纪念中央革命根据地创建暨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800" w:firstLineChars="10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中华苏维埃共和国成立80周年座谈会上的讲话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长征精神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伟大长征精神，就是把全国人民和中华民族的根本利益看得高于一切，坚定革命的理想和信念，坚信正义事业必然胜利的精神;就是为了救国救民，不怕任何艰难险阻，不惜付出一切牺牲的精神;就是坚持独立自主、实事求是，一切从实际出发的精神;就是顾全大局、严守纪律、紧密团结的精神;就是紧紧依靠人民群众，同人民群众生死相依、患难与共、艰苦奋斗的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800" w:firstLineChars="10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习近平2016年10月21日在纪念红军长征胜利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880" w:firstLineChars="2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80周年大会上的讲话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遵义会议精神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遵义会议作为我们党历史上一次具有伟大转折意义的重要会议，在把马克思主义基本原理同中国具体实际相结合、坚持走独立自主道路、坚定正确的政治路线和政策策略、建设坚强成熟的中央领导集体等方面，留下宝贵经验和重要启示。我们要运用好遵义会议历史经验，让遵义会议精神永放光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240" w:firstLineChars="8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习近平2015年6月16日在贵州参观遵义会议会址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040" w:firstLineChars="18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和遵义会议陈列馆时的讲话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东北抗联精神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东北抗联精神、北大荒精神、大庆精神、铁人精神激励了几代人。我们仍然要用这些精神来教育广大党员、干部，引导他们发扬优良传统，在全社会带头弘扬新风正气。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习近平2016年5月23日至25日在黑龙江省考察时的讲话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延安精神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延安精神培育了一代代中国共产党人，是我们党的宝贵精神财富。要坚持不懈用延安精神教育广大党员、干部，用以滋养初心、淬炼灵魂，从中汲取信仰的力量、查找党性的差距、校准前进的方向。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1960" w:firstLineChars="7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习近平2020年4月20日至23日在陕西考察时的讲话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红岩精神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解放战争时期，众多被关押在渣滓洞、白公馆的中国共产党人，经受住种种酷刑折磨，不折不挠、宁死不屈，为中国人民解放事业献出了宝贵生命，凝结成“红岩精神”。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800" w:firstLineChars="10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习近平2019年4月17日在重庆考察时的讲话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太行精神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结合新的实际与时俱进地大力弘扬太行精神，坚定正确的理想信念，始终保持对党对人民对事业的忠诚;坚持执政为民的政治立场，始终保持同人民群众的密切联系;锤炼坚忍不拔、百折不挠的品格，始终保持知难而进、奋发有为的精神状态;坚守党的政治本色，始终保持艰苦奋斗的优良作风，为推动经济社会又好又快发展提供强大精神动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240" w:firstLineChars="8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习近平2009年5月在视察八路军太行纪念馆的讲话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吕梁精神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革命战争年代，吕梁儿女用鲜血和生命铸就了伟大的吕梁精神。我们要把这种精神用在当今时代继续为老百姓过上幸福生活、为中华民族伟大复兴而奋斗。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240" w:firstLineChars="8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习近平2017年6月21日在山西考察调研时的讲话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抗战精神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中国人民在抗日战争的壮阔进程中孕育出伟大抗战精神，向世界展示了天下兴亡、匹夫有责的爱国情怀，视死如归、宁死不屈的民族气节，不畏强暴、血战到底的英雄气概，百折不挠、坚忍不拔的必胜信念。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520" w:firstLineChars="9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习近平2020年9月3日在纪念中国人民抗日战争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520" w:firstLineChars="9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暨世界反法西斯战争胜利75周年座谈会上的讲话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沂蒙精神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沂蒙精神与延安精神、井冈山精神、西柏坡精神一样，是党和国家的宝贵精神财富，要不断结合新的时代条件发扬光大。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1120" w:firstLineChars="4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习近平2013年11月24日至28日在山东临沂考察时的讲话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西柏坡精神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全党同志要不断学习领会“两个务必”的深邃思想，始终做到谦虚谨慎、艰苦奋斗、实事求是、一心为民，继续把人民对我们党的“考试”把我们党正在经受和将要经受各种考验的“考试”考好，使我们的党永远不变质、我们的红色江山永远不变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240" w:firstLineChars="8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习近平2013年7月11日至12日在河北省调研指导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3920" w:firstLineChars="14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党的群众路线教育实践活动时的讲话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抗美援朝精神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波澜壮阔的抗美援朝战争中，英雄的中国人民志愿军始终发扬祖国和人民利益高于一切、为了祖国和民族的尊严而奋不顾身的爱国主义精神，英勇顽强、舍生忘死的革命英雄主义精神，不畏艰难困苦、始终保持高昂士气的革命乐观主义精神，为完成祖国和人民赋予的使命、慷慨奉献自己一切的革命忠诚精神，为了人类和平与正义事业而奋斗的国际主义精神，锻造了伟大抗美援朝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520" w:firstLineChars="9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习近平2020年10月23日在纪念中国人民志愿军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3640" w:firstLineChars="13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抗美援朝出国作战70周年大会上的讲话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北大荒精神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东北抗联精神、北大荒精神、大庆精神、铁人精神激励了几代人。我们仍然要用这些精神来教育广大党员、干部，引导他们发扬优良传统在全社会带头弘扬新风正气。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习近平2016年5月23日至25日在黑龙江省考察时的讲话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大庆精神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铁人精神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大庆油田的开发建设，铸就了以“爱国、创业、求实、奉献”为主要内涵的大庆精神和铁人精神，造就了一支敢打硬仗、勇创一流的优秀职工队伍，涌现了铁人王进喜、新时期铁人王启民等不少在全国很有影响的先进典型，形成了团结凝聚百万石油人的强大精神动力，集中展现了我国工人阶级的崇高品质和精神风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习近平2009年9月22日在大庆油田发现50周年庆祝大会上的讲话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红旗渠精神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鄂豫皖苏区根据地是我们党的重要建党基地，焦裕禄精神、红旗渠精神、大别山精神等都是我们党的宝贵精神财富。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1960" w:firstLineChars="7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习近平2019年9月16日至18日在河南考察时的讲话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焦裕禄精神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焦裕禄同志是人民的好公仆，是县委书记的榜样，也是全党的榜样。亲民爱民、艰苦奋斗、科学求实、迎难而上、无私奉献的焦裕禄精神，过去是、现在是、将来仍然是我们党的宝贵精神财富，永远不会过时。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习近平2014年3月18日在兰考县委常委扩大会上的讲话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雷锋精神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我们既要学习雷锋的精神，也要学习雷锋的做法，把崇高理想信念和道德品质追求转化为具体行动，体现在平凡的工作生活中，作出自己应有的贡献，把雷锋精神代代传承下去。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1680" w:firstLineChars="6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习近平2018年9月28日在辽宁省抚顺市考察时的讲话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王杰精神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王杰精神过去是，现在是、将来永远是我们的宝贵精神财富，要学习践行王杰精神，让王杰精神绽放新的时代光芒。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1680" w:firstLineChars="6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习近平2017年12月13日到第71集团军视察时的讲话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劳模精神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长期实践中，我们培育形成了爱岗敬业、争创一流、艰苦奋斗、勇于创新、淡泊名利、甘于奉献的劳模精神，崇尚劳动、热爱劳动、辛勤劳动、诚实劳动的劳动精神，执着专注、精益求精、一丝不苟、追求卓越的工匠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3080" w:firstLineChars="1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习近平2020年11月24日在全国劳动模范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4480" w:firstLineChars="16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和先进工作者表彰大会上的讲话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劳动精神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长期实践中，我们培育形成了爱岗敬业、争创一流、艰苦奋斗、勇于创新、淡泊名利、甘于奉献的劳模精神，崇尚劳动、热爱劳动、辛勤劳动、诚实劳动的劳动精神，执着专注、精益求精、一丝不苟、追求卓越的工匠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800" w:firstLineChars="10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习近平2020年11月24日在全国劳动模范和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4760" w:firstLineChars="17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先进工作者表彰大会上的讲话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工匠精神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长期实践中，我们培育形成了爱岗敬业、争创一流、艰苦奋斗、勇于创新、淡泊名利、甘于奉献的劳模精神，崇尚劳动、热爱劳动、辛勤劳动、诚实劳动的劳动精神，执着专注、精益求精、一丝不苟、追求卓越的工匠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3360" w:firstLineChars="1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习近平2020年11月24日在全国劳动模范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4480" w:firstLineChars="16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和先进工作者表彰大会上的讲话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塞罕坝精神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十五年来，河北塞罕坝林场的建设者们听从党的召唤，在“黄沙遮天日，飞鸟无栖树”的荒漠沙地上艰苦奋斗、甘于奉献，创造了荒原变林海的人间奇迹，用实际行动诠释了绿水青山就是金山银山的理念，铸就了牢记使命、艰苦创业、绿色发展的塞罕坝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习近平2017年8月对河北塞罕坝林场建设者感人事迹作出重要指示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伟大抗疫精神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在这场同严重疫情的殊死较量中，中国人民和中华民族以敢于斗争、敢于胜利的大无畏气概铸就了生命至上、举国同心、舍生忘死、尊重科学、命运与共的伟大抗疫精神。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习近平2020年9月8日在全国抗击新冠肺炎疫情表彰大会上的讲话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探月精神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希望你们大力弘扬追逐梦想、勇于探索、协同攻坚、合作共赢的探月精神，一步一个脚印开启星际探测新征程，为建设航天强国、实现中华民族伟大复兴再立新功，为人类和平利用太空、推动构建人类命运共同体作出更大的开拓性贡献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习近平2020年12月17日代表党中央、国务院和中央军委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2520" w:firstLineChars="9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祝贺探月工程嫦娥五号任务取得圆满成功的贺电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脱贫攻坚精神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脱贫攻坚伟大斗争，锻造形成了“上下同心、尽锐出战、精准务实、开拓创新、攻坚克难、不负人民”的脱贫攻坚精神。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习近平2021年2月25日在全国脱贫攻坚总结表彰大会上的讲话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w:rPr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微软雅黑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41514"/>
    <w:rsid w:val="00AA1D8D"/>
    <w:rsid w:val="00B47730"/>
    <w:rsid w:val="00CB0664"/>
    <w:rsid w:val="00FC693F"/>
    <w:rsid w:val="048200CA"/>
    <w:rsid w:val="0B3433BC"/>
    <w:rsid w:val="10CB11E8"/>
    <w:rsid w:val="17924C20"/>
    <w:rsid w:val="18E26332"/>
    <w:rsid w:val="18F30F56"/>
    <w:rsid w:val="1A5D6084"/>
    <w:rsid w:val="1B2169B4"/>
    <w:rsid w:val="1EDD6B18"/>
    <w:rsid w:val="1EE715FB"/>
    <w:rsid w:val="1FFF90AB"/>
    <w:rsid w:val="22F00E17"/>
    <w:rsid w:val="237D6211"/>
    <w:rsid w:val="26983CE9"/>
    <w:rsid w:val="27711D95"/>
    <w:rsid w:val="29F6544F"/>
    <w:rsid w:val="2ADB007D"/>
    <w:rsid w:val="2EB03792"/>
    <w:rsid w:val="35D87997"/>
    <w:rsid w:val="362D2D45"/>
    <w:rsid w:val="36ED3E4E"/>
    <w:rsid w:val="3DEA2FBB"/>
    <w:rsid w:val="3E577930"/>
    <w:rsid w:val="3FF9D28D"/>
    <w:rsid w:val="4141474E"/>
    <w:rsid w:val="4594599E"/>
    <w:rsid w:val="45E033F0"/>
    <w:rsid w:val="467C7597"/>
    <w:rsid w:val="4CC56E67"/>
    <w:rsid w:val="4D5500EC"/>
    <w:rsid w:val="4DD72CE6"/>
    <w:rsid w:val="4FB44908"/>
    <w:rsid w:val="52347480"/>
    <w:rsid w:val="56532347"/>
    <w:rsid w:val="58B794EA"/>
    <w:rsid w:val="5EF3A58A"/>
    <w:rsid w:val="609C3157"/>
    <w:rsid w:val="64FFAE70"/>
    <w:rsid w:val="65803C35"/>
    <w:rsid w:val="67797E90"/>
    <w:rsid w:val="6903436D"/>
    <w:rsid w:val="6B5E866A"/>
    <w:rsid w:val="6BDB2E6F"/>
    <w:rsid w:val="6E5FC087"/>
    <w:rsid w:val="6FFAF704"/>
    <w:rsid w:val="6FFF6F42"/>
    <w:rsid w:val="70D462BF"/>
    <w:rsid w:val="72561936"/>
    <w:rsid w:val="741469D4"/>
    <w:rsid w:val="75ED0942"/>
    <w:rsid w:val="77F51972"/>
    <w:rsid w:val="77FE4B00"/>
    <w:rsid w:val="7A581EDB"/>
    <w:rsid w:val="7AB3442D"/>
    <w:rsid w:val="7AB9F726"/>
    <w:rsid w:val="7AD12EDB"/>
    <w:rsid w:val="7BE9028C"/>
    <w:rsid w:val="7C6D4052"/>
    <w:rsid w:val="7D989319"/>
    <w:rsid w:val="7DB8F220"/>
    <w:rsid w:val="7E5EC702"/>
    <w:rsid w:val="7E966648"/>
    <w:rsid w:val="7FFF83C0"/>
    <w:rsid w:val="96D7D04D"/>
    <w:rsid w:val="99FE33ED"/>
    <w:rsid w:val="A1BD4F3B"/>
    <w:rsid w:val="AFFF04BC"/>
    <w:rsid w:val="B3FE371D"/>
    <w:rsid w:val="B5FFEACA"/>
    <w:rsid w:val="BFDFD49F"/>
    <w:rsid w:val="C7E78F24"/>
    <w:rsid w:val="DEF99FBF"/>
    <w:rsid w:val="DF7FB4AB"/>
    <w:rsid w:val="DFFF5779"/>
    <w:rsid w:val="E487B7EE"/>
    <w:rsid w:val="EBFC35E3"/>
    <w:rsid w:val="F5BAB9C8"/>
    <w:rsid w:val="F5DFC075"/>
    <w:rsid w:val="FCBFB70C"/>
    <w:rsid w:val="FEDBAD8F"/>
    <w:rsid w:val="FF7CE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2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2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3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3">
    <w:name w:val="Strong"/>
    <w:basedOn w:val="32"/>
    <w:qFormat/>
    <w:uiPriority w:val="22"/>
    <w:rPr>
      <w:b/>
      <w:bCs/>
    </w:rPr>
  </w:style>
  <w:style w:type="character" w:styleId="34">
    <w:name w:val="Emphasis"/>
    <w:basedOn w:val="32"/>
    <w:qFormat/>
    <w:uiPriority w:val="20"/>
    <w:rPr>
      <w:i/>
      <w:iCs/>
    </w:rPr>
  </w:style>
  <w:style w:type="table" w:styleId="36">
    <w:name w:val="Table Grid"/>
    <w:basedOn w:val="3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Light Shading"/>
    <w:basedOn w:val="35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35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35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35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35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35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35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35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35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35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35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35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35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35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35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35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35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35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35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35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35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35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35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35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35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35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35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35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BFBFBF" w:themeFill="text1" w:themeFillTint="3F"/>
      </w:tcPr>
    </w:tblStylePr>
  </w:style>
  <w:style w:type="table" w:styleId="73">
    <w:name w:val="Medium List 1 Accent 1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79">
    <w:name w:val="Medium List 2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0">
    <w:name w:val="Medium List 2 Accent 1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1">
    <w:name w:val="Medium List 2 Accent 2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2">
    <w:name w:val="Medium List 2 Accent 3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3">
    <w:name w:val="Medium List 2 Accent 4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4">
    <w:name w:val="Medium List 2 Accent 5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5">
    <w:name w:val="Medium List 2 Accent 6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6">
    <w:name w:val="Medium Grid 1"/>
    <w:basedOn w:val="35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87">
    <w:name w:val="Medium Grid 1 Accent 1"/>
    <w:basedOn w:val="35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35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35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35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35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35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93">
    <w:name w:val="Medium Grid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4">
    <w:name w:val="Medium Grid 2 Accent 1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5">
    <w:name w:val="Medium Grid 2 Accent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6">
    <w:name w:val="Medium Grid 2 Accent 3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7">
    <w:name w:val="Medium Grid 2 Accent 4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8">
    <w:name w:val="Medium Grid 2 Accent 5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9">
    <w:name w:val="Medium Grid 2 Accent 6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100">
    <w:name w:val="Medium Grid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styleId="122">
    <w:name w:val="Colorful List Accent 1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28">
    <w:name w:val="Colorful Grid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129">
    <w:name w:val="Colorful Grid Accent 1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32"/>
    <w:link w:val="25"/>
    <w:qFormat/>
    <w:uiPriority w:val="99"/>
  </w:style>
  <w:style w:type="character" w:customStyle="1" w:styleId="136">
    <w:name w:val="Footer Char"/>
    <w:basedOn w:val="32"/>
    <w:link w:val="24"/>
    <w:qFormat/>
    <w:uiPriority w:val="99"/>
  </w:style>
  <w:style w:type="paragraph" w:customStyle="1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32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32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32"/>
    <w:link w:val="19"/>
    <w:qFormat/>
    <w:uiPriority w:val="99"/>
  </w:style>
  <w:style w:type="character" w:customStyle="1" w:styleId="145">
    <w:name w:val="Body Text 2 Char"/>
    <w:basedOn w:val="32"/>
    <w:link w:val="28"/>
    <w:qFormat/>
    <w:uiPriority w:val="99"/>
  </w:style>
  <w:style w:type="character" w:customStyle="1" w:styleId="146">
    <w:name w:val="Body Text 3 Char"/>
    <w:basedOn w:val="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32"/>
    <w:link w:val="13"/>
    <w:qFormat/>
    <w:uiPriority w:val="99"/>
    <w:rPr>
      <w:rFonts w:ascii="Courier" w:hAnsi="Courier"/>
      <w:sz w:val="20"/>
      <w:szCs w:val="20"/>
    </w:rPr>
  </w:style>
  <w:style w:type="paragraph" w:customStyle="1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32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32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32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32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32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2013-12-26T23:15:00Z</dcterms:created>
  <dc:creator>python-docx</dc:creator>
  <dc:description>generated by python-docx</dc:description>
  <cp:lastModifiedBy>yu</cp:lastModifiedBy>
  <cp:lastPrinted>2021-08-25T15:11:00Z</cp:lastPrinted>
  <dcterms:modified xsi:type="dcterms:W3CDTF">2021-09-22T03:07:48Z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